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4045D" w14:textId="12E72938" w:rsidR="0083053E" w:rsidRPr="0083053E" w:rsidRDefault="006F08D2" w:rsidP="0083053E">
      <w:pPr>
        <w:contextualSpacing/>
        <w:jc w:val="thaiDistribute"/>
        <w:rPr>
          <w:rFonts w:asciiTheme="minorBidi" w:hAnsiTheme="minorBidi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Theme="minorBidi" w:hAnsiTheme="minorBidi" w:hint="cs"/>
          <w:b/>
          <w:bCs/>
          <w:i/>
          <w:iCs/>
          <w:color w:val="000000" w:themeColor="text1"/>
          <w:sz w:val="28"/>
          <w:szCs w:val="28"/>
          <w:cs/>
        </w:rPr>
        <w:t>ภาพ</w:t>
      </w:r>
      <w:bookmarkStart w:id="0" w:name="_GoBack"/>
      <w:bookmarkEnd w:id="0"/>
      <w:r w:rsidR="0083053E" w:rsidRPr="0083053E">
        <w:rPr>
          <w:rFonts w:asciiTheme="minorBidi" w:hAnsiTheme="minorBidi" w:hint="cs"/>
          <w:b/>
          <w:bCs/>
          <w:i/>
          <w:iCs/>
          <w:color w:val="000000" w:themeColor="text1"/>
          <w:sz w:val="28"/>
          <w:szCs w:val="28"/>
          <w:cs/>
        </w:rPr>
        <w:t>ข่าวประชาสัมพันธ์</w:t>
      </w:r>
    </w:p>
    <w:p w14:paraId="73341336" w14:textId="77777777" w:rsidR="003159F4" w:rsidRPr="0083053E" w:rsidRDefault="003159F4" w:rsidP="001310DF">
      <w:pPr>
        <w:rPr>
          <w:rFonts w:asciiTheme="minorBidi" w:eastAsia="Times New Roman" w:hAnsiTheme="minorBidi"/>
          <w:b/>
          <w:bCs/>
          <w:sz w:val="28"/>
          <w:szCs w:val="28"/>
          <w:shd w:val="clear" w:color="auto" w:fill="FFFFFF"/>
        </w:rPr>
      </w:pPr>
    </w:p>
    <w:p w14:paraId="19F160A0" w14:textId="517DE974" w:rsidR="0083053E" w:rsidRPr="0083053E" w:rsidRDefault="001310DF" w:rsidP="00902043">
      <w:pPr>
        <w:jc w:val="center"/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</w:rPr>
      </w:pPr>
      <w:r w:rsidRPr="0083053E">
        <w:rPr>
          <w:rFonts w:asciiTheme="minorBidi" w:eastAsia="Times New Roman" w:hAnsiTheme="minorBidi"/>
          <w:b/>
          <w:bCs/>
          <w:sz w:val="28"/>
          <w:szCs w:val="28"/>
          <w:shd w:val="clear" w:color="auto" w:fill="FFFFFF"/>
        </w:rPr>
        <w:t xml:space="preserve">SCG Building and Living Care Consulting </w:t>
      </w:r>
      <w:r w:rsidR="0083053E" w:rsidRPr="0083053E">
        <w:rPr>
          <w:rFonts w:asciiTheme="minorBidi" w:eastAsia="Times New Roman" w:hAnsiTheme="minorBidi"/>
          <w:b/>
          <w:bCs/>
          <w:sz w:val="28"/>
          <w:szCs w:val="28"/>
          <w:shd w:val="clear" w:color="auto" w:fill="FFFFFF"/>
          <w:cs/>
        </w:rPr>
        <w:t>คว้ารางวัล</w:t>
      </w:r>
      <w:r w:rsidR="003159F4" w:rsidRPr="0083053E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  <w:cs/>
        </w:rPr>
        <w:t>ชนะเลิศ การออกแบบ</w:t>
      </w:r>
      <w:r w:rsidR="00790A64" w:rsidRPr="0083053E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  <w:cs/>
        </w:rPr>
        <w:t>อาคารเพื่อสุขภาวะที่ดี</w:t>
      </w:r>
      <w:r w:rsidR="00902043" w:rsidRPr="0083053E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  <w:cs/>
        </w:rPr>
        <w:t>รองรับผู้สูงอายุ</w:t>
      </w:r>
    </w:p>
    <w:p w14:paraId="2FD1E2A6" w14:textId="39E99820" w:rsidR="003159F4" w:rsidRPr="0083053E" w:rsidRDefault="003159F4" w:rsidP="00790A64">
      <w:pPr>
        <w:jc w:val="center"/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</w:rPr>
      </w:pPr>
      <w:r w:rsidRPr="0083053E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  <w:cs/>
        </w:rPr>
        <w:t>จากเวทีรางวัลนวัตกรรม</w:t>
      </w:r>
      <w:r w:rsidR="00902043">
        <w:rPr>
          <w:rFonts w:asciiTheme="minorBidi" w:eastAsia="Times New Roman" w:hAnsiTheme="minorBidi" w:hint="cs"/>
          <w:b/>
          <w:bCs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Pr="0083053E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  <w:cs/>
        </w:rPr>
        <w:t xml:space="preserve">เพื่อผู้สูงวัยระดับภูมิภาคเอเชียแปซิฟิก ครั้งที่ </w:t>
      </w:r>
      <w:r w:rsidR="00790A64" w:rsidRPr="0083053E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</w:rPr>
        <w:t>8</w:t>
      </w:r>
    </w:p>
    <w:p w14:paraId="5D93C5F9" w14:textId="77777777" w:rsidR="0083053E" w:rsidRPr="0083053E" w:rsidRDefault="0083053E" w:rsidP="00790A64">
      <w:pPr>
        <w:jc w:val="center"/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  <w:cs/>
        </w:rPr>
      </w:pPr>
    </w:p>
    <w:p w14:paraId="21F0C0AA" w14:textId="54D5882A" w:rsidR="001310DF" w:rsidRPr="0083053E" w:rsidRDefault="0083053E" w:rsidP="0083053E">
      <w:pPr>
        <w:jc w:val="center"/>
        <w:rPr>
          <w:rFonts w:asciiTheme="minorBidi" w:eastAsia="Times New Roman" w:hAnsiTheme="minorBidi"/>
          <w:color w:val="FF0000"/>
          <w:sz w:val="28"/>
          <w:szCs w:val="28"/>
          <w:shd w:val="clear" w:color="auto" w:fill="FFFFFF"/>
        </w:rPr>
      </w:pPr>
      <w:r w:rsidRPr="0083053E">
        <w:rPr>
          <w:rFonts w:asciiTheme="minorBidi" w:eastAsia="Times New Roman" w:hAnsiTheme="minorBidi"/>
          <w:b/>
          <w:bCs/>
          <w:noProof/>
          <w:sz w:val="28"/>
          <w:szCs w:val="28"/>
          <w:shd w:val="clear" w:color="auto" w:fill="FFFFFF"/>
          <w:cs/>
        </w:rPr>
        <w:drawing>
          <wp:inline distT="0" distB="0" distL="0" distR="0" wp14:anchorId="1ED5A514" wp14:editId="052AA060">
            <wp:extent cx="3906293" cy="2197290"/>
            <wp:effectExtent l="0" t="0" r="0" b="0"/>
            <wp:docPr id="1" name="Picture 1" descr="C:\Users\salittal\Desktop\Living Care - Ageing Asia Award.jpg\Living Care - Ageing Asia Aw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ittal\Desktop\Living Care - Ageing Asia Award.jpg\Living Care - Ageing Asia Awar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422" cy="220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C02BD" w14:textId="77777777" w:rsidR="009C741C" w:rsidRPr="0083053E" w:rsidRDefault="009C741C" w:rsidP="001310DF">
      <w:pPr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</w:rPr>
      </w:pPr>
    </w:p>
    <w:p w14:paraId="2395B51D" w14:textId="7963409A" w:rsidR="0083053E" w:rsidRPr="00CE435A" w:rsidRDefault="0083053E" w:rsidP="0083053E">
      <w:pPr>
        <w:ind w:firstLine="720"/>
        <w:jc w:val="thaiDistribute"/>
        <w:rPr>
          <w:rFonts w:asciiTheme="minorBidi" w:hAnsiTheme="minorBidi"/>
          <w:b/>
          <w:bCs/>
          <w:sz w:val="28"/>
          <w:szCs w:val="28"/>
        </w:rPr>
      </w:pPr>
      <w:r w:rsidRPr="00CE435A">
        <w:rPr>
          <w:rFonts w:asciiTheme="minorBidi" w:eastAsia="Times New Roman" w:hAnsiTheme="minorBidi" w:hint="cs"/>
          <w:b/>
          <w:bCs/>
          <w:color w:val="000000" w:themeColor="text1"/>
          <w:sz w:val="28"/>
          <w:szCs w:val="28"/>
          <w:shd w:val="clear" w:color="auto" w:fill="FFFFFF"/>
          <w:cs/>
        </w:rPr>
        <w:t xml:space="preserve">เอสซีจี โดย </w:t>
      </w:r>
      <w:r w:rsidR="001310DF" w:rsidRPr="00CE435A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</w:rPr>
        <w:t>SCG Building and Living Care Consulting</w:t>
      </w:r>
      <w:r w:rsidR="001310DF" w:rsidRPr="00CE435A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="00C107E3" w:rsidRPr="00CE435A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Pr="00CE435A">
        <w:rPr>
          <w:rFonts w:asciiTheme="minorBidi" w:eastAsia="Times New Roman" w:hAnsiTheme="minorBidi"/>
          <w:b/>
          <w:bCs/>
          <w:i/>
          <w:iCs/>
          <w:color w:val="000000" w:themeColor="text1"/>
          <w:sz w:val="28"/>
          <w:szCs w:val="28"/>
          <w:shd w:val="clear" w:color="auto" w:fill="FFFFFF"/>
          <w:cs/>
        </w:rPr>
        <w:t xml:space="preserve">ได้รับรางวัลชนะเลิศ จากผลงานการออกแบบอาคารเพื่อสุขภาวะที่ดี รองรับผู้สูงอายุที่ต้องการความช่วยเหลือในชีวิตประจำวัน ตามแนวคิด </w:t>
      </w:r>
      <w:proofErr w:type="spellStart"/>
      <w:r w:rsidRPr="00CE435A">
        <w:rPr>
          <w:rFonts w:asciiTheme="minorBidi" w:eastAsia="Times New Roman" w:hAnsiTheme="minorBidi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>Biophilic</w:t>
      </w:r>
      <w:proofErr w:type="spellEnd"/>
      <w:r w:rsidRPr="00CE435A">
        <w:rPr>
          <w:rFonts w:asciiTheme="minorBidi" w:eastAsia="Times New Roman" w:hAnsiTheme="minorBidi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 xml:space="preserve"> Design</w:t>
      </w:r>
      <w:r w:rsidRPr="00CE435A">
        <w:rPr>
          <w:rFonts w:asciiTheme="minorBidi" w:eastAsia="Times New Roman" w:hAnsiTheme="minorBidi" w:cs="Cordia New"/>
          <w:b/>
          <w:bCs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Pr="00CE435A">
        <w:rPr>
          <w:rFonts w:asciiTheme="minorBidi" w:eastAsia="Times New Roman" w:hAnsiTheme="minorBidi" w:hint="cs"/>
          <w:b/>
          <w:bCs/>
          <w:color w:val="000000" w:themeColor="text1"/>
          <w:sz w:val="28"/>
          <w:szCs w:val="28"/>
          <w:shd w:val="clear" w:color="auto" w:fill="FFFFFF"/>
          <w:cs/>
        </w:rPr>
        <w:t>ที่ได้</w:t>
      </w:r>
      <w:r w:rsidRPr="00CE435A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shd w:val="clear" w:color="auto" w:fill="FFFFFF"/>
          <w:cs/>
        </w:rPr>
        <w:t>นำธรรมชาติเข้ามาเป็นส่วนหนึ่งของอาคารและการอยู่อาศัยของผู้ใช้งาน ซึ่งการใกล้ชิดธรรมชาติ จะส่งผลดีต่อร่างกายและจิตใจ ช่วยให้ระบบภายในร่างกายทำงานได้อย่างสมดุล เช่น การสร้างเสริมระบบภูมิคุ้มกัน กระตุ้นการหลั่งฮอร์โมนเกี่ยวกับการนอนหลับ ช่วยลดความเครียด และความเหนื่อยล้า</w:t>
      </w:r>
      <w:r w:rsidRPr="00CE435A">
        <w:rPr>
          <w:rFonts w:asciiTheme="minorBidi" w:eastAsia="Times New Roman" w:hAnsiTheme="minorBidi" w:hint="cs"/>
          <w:b/>
          <w:bCs/>
          <w:i/>
          <w:iCs/>
          <w:color w:val="000000" w:themeColor="text1"/>
          <w:sz w:val="28"/>
          <w:szCs w:val="28"/>
          <w:shd w:val="clear" w:color="auto" w:fill="FFFFFF"/>
          <w:cs/>
        </w:rPr>
        <w:t>จาก</w:t>
      </w:r>
      <w:r w:rsidRPr="00CE435A">
        <w:rPr>
          <w:rFonts w:asciiTheme="minorBidi" w:eastAsia="Times New Roman" w:hAnsiTheme="minorBidi"/>
          <w:b/>
          <w:bCs/>
          <w:i/>
          <w:iCs/>
          <w:color w:val="000000" w:themeColor="text1"/>
          <w:sz w:val="28"/>
          <w:szCs w:val="28"/>
          <w:shd w:val="clear" w:color="auto" w:fill="FFFFFF"/>
          <w:cs/>
        </w:rPr>
        <w:t xml:space="preserve">เวทีรางวัลนวัตกรรมเพื่อผู้สูงวัยระดับภูมิภาคเอเชียแปซิฟิก ครั้งที่ </w:t>
      </w:r>
      <w:r w:rsidRPr="00CE435A">
        <w:rPr>
          <w:rFonts w:asciiTheme="minorBidi" w:eastAsia="Times New Roman" w:hAnsiTheme="minorBidi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 xml:space="preserve">8 </w:t>
      </w:r>
      <w:r w:rsidRPr="00CE435A">
        <w:rPr>
          <w:rFonts w:asciiTheme="minorBidi" w:eastAsia="Times New Roman" w:hAnsiTheme="minorBidi"/>
          <w:b/>
          <w:bCs/>
          <w:i/>
          <w:iCs/>
          <w:color w:val="000000" w:themeColor="text1"/>
          <w:sz w:val="28"/>
          <w:szCs w:val="28"/>
          <w:shd w:val="clear" w:color="auto" w:fill="FFFFFF"/>
          <w:cs/>
        </w:rPr>
        <w:t>ณ ประเทศสิงคโปร์ (</w:t>
      </w:r>
      <w:r w:rsidRPr="00CE435A">
        <w:rPr>
          <w:rFonts w:asciiTheme="minorBidi" w:eastAsia="Times New Roman" w:hAnsiTheme="minorBidi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>The 8th Asia Pacific Eldercare Innovation Awards 2020, in conjunction with the 2nd Silver Architecture Awards</w:t>
      </w:r>
      <w:r w:rsidRPr="00CE435A">
        <w:rPr>
          <w:rFonts w:asciiTheme="minorBidi" w:eastAsia="Times New Roman" w:hAnsiTheme="minorBidi"/>
          <w:b/>
          <w:bCs/>
          <w:i/>
          <w:iCs/>
          <w:color w:val="000000" w:themeColor="text1"/>
          <w:sz w:val="28"/>
          <w:szCs w:val="28"/>
          <w:shd w:val="clear" w:color="auto" w:fill="FFFFFF"/>
          <w:cs/>
        </w:rPr>
        <w:t>)</w:t>
      </w:r>
    </w:p>
    <w:p w14:paraId="6690FF9F" w14:textId="5D3AD7D3" w:rsidR="0083053E" w:rsidRPr="00CE435A" w:rsidRDefault="00C106F3" w:rsidP="0083053E">
      <w:pPr>
        <w:ind w:firstLine="720"/>
        <w:jc w:val="thaiDistribute"/>
        <w:rPr>
          <w:rFonts w:asciiTheme="minorBidi" w:eastAsia="Times New Roman" w:hAnsiTheme="minorBidi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</w:pPr>
      <w:r w:rsidRPr="00CE435A">
        <w:rPr>
          <w:rFonts w:asciiTheme="minorBidi" w:hAnsiTheme="minorBidi"/>
          <w:b/>
          <w:bCs/>
          <w:sz w:val="28"/>
          <w:szCs w:val="28"/>
          <w:cs/>
        </w:rPr>
        <w:t xml:space="preserve">รางวัล </w:t>
      </w:r>
      <w:r w:rsidRPr="00CE435A">
        <w:rPr>
          <w:rFonts w:asciiTheme="minorBidi" w:hAnsiTheme="minorBidi"/>
          <w:b/>
          <w:bCs/>
          <w:sz w:val="28"/>
          <w:szCs w:val="28"/>
        </w:rPr>
        <w:t xml:space="preserve">Asia Pacific Eldercare Innovation Awards </w:t>
      </w:r>
      <w:r w:rsidR="00C107E3" w:rsidRPr="00CE435A">
        <w:rPr>
          <w:rFonts w:asciiTheme="minorBidi" w:hAnsiTheme="minorBidi"/>
          <w:b/>
          <w:bCs/>
          <w:sz w:val="28"/>
          <w:szCs w:val="28"/>
          <w:cs/>
        </w:rPr>
        <w:t xml:space="preserve">และ รางวัล </w:t>
      </w:r>
      <w:r w:rsidR="00C107E3" w:rsidRPr="00CE435A">
        <w:rPr>
          <w:rFonts w:asciiTheme="minorBidi" w:hAnsiTheme="minorBidi"/>
          <w:b/>
          <w:bCs/>
          <w:sz w:val="28"/>
          <w:szCs w:val="28"/>
        </w:rPr>
        <w:t xml:space="preserve">Silver Architecture </w:t>
      </w:r>
      <w:r w:rsidRPr="00CE435A">
        <w:rPr>
          <w:rFonts w:asciiTheme="minorBidi" w:hAnsiTheme="minorBidi"/>
          <w:b/>
          <w:bCs/>
          <w:sz w:val="28"/>
          <w:szCs w:val="28"/>
          <w:cs/>
        </w:rPr>
        <w:t>เป็น</w:t>
      </w:r>
      <w:r w:rsidR="004B6774" w:rsidRPr="00CE435A">
        <w:rPr>
          <w:rFonts w:asciiTheme="minorBidi" w:hAnsiTheme="minorBidi"/>
          <w:b/>
          <w:bCs/>
          <w:sz w:val="28"/>
          <w:szCs w:val="28"/>
          <w:cs/>
        </w:rPr>
        <w:t>รางวัลที่</w:t>
      </w:r>
      <w:r w:rsidR="0083053E" w:rsidRPr="00CE435A">
        <w:rPr>
          <w:rFonts w:asciiTheme="minorBidi" w:hAnsiTheme="minorBidi" w:hint="cs"/>
          <w:b/>
          <w:bCs/>
          <w:sz w:val="28"/>
          <w:szCs w:val="28"/>
          <w:cs/>
        </w:rPr>
        <w:t>มอบ</w:t>
      </w:r>
      <w:r w:rsidR="004B6774" w:rsidRPr="00CE435A">
        <w:rPr>
          <w:rFonts w:asciiTheme="minorBidi" w:hAnsiTheme="minorBidi"/>
          <w:b/>
          <w:bCs/>
          <w:sz w:val="28"/>
          <w:szCs w:val="28"/>
          <w:cs/>
        </w:rPr>
        <w:t>ให้</w:t>
      </w:r>
      <w:r w:rsidR="00DC2A4B" w:rsidRPr="00CE435A">
        <w:rPr>
          <w:rFonts w:asciiTheme="minorBidi" w:hAnsiTheme="minorBidi"/>
          <w:b/>
          <w:bCs/>
          <w:sz w:val="28"/>
          <w:szCs w:val="28"/>
          <w:cs/>
        </w:rPr>
        <w:t>แก่</w:t>
      </w:r>
      <w:r w:rsidR="004B6774" w:rsidRPr="00CE435A">
        <w:rPr>
          <w:rFonts w:asciiTheme="minorBidi" w:hAnsiTheme="minorBidi"/>
          <w:b/>
          <w:bCs/>
          <w:sz w:val="28"/>
          <w:szCs w:val="28"/>
          <w:cs/>
        </w:rPr>
        <w:t>ผลิตภัณฑ์</w:t>
      </w:r>
      <w:r w:rsidR="00DC2A4B" w:rsidRPr="00CE435A">
        <w:rPr>
          <w:rFonts w:asciiTheme="minorBidi" w:hAnsiTheme="minorBidi"/>
          <w:b/>
          <w:bCs/>
          <w:sz w:val="28"/>
          <w:szCs w:val="28"/>
          <w:cs/>
        </w:rPr>
        <w:t xml:space="preserve"> โครงการ</w:t>
      </w:r>
      <w:r w:rsidR="00DC279F" w:rsidRPr="00CE435A">
        <w:rPr>
          <w:rFonts w:asciiTheme="minorBidi" w:hAnsiTheme="minorBidi"/>
          <w:b/>
          <w:bCs/>
          <w:sz w:val="28"/>
          <w:szCs w:val="28"/>
          <w:cs/>
        </w:rPr>
        <w:t>และการออกแบบ</w:t>
      </w:r>
      <w:r w:rsidR="00F34B5B" w:rsidRPr="00CE435A">
        <w:rPr>
          <w:rFonts w:asciiTheme="minorBidi" w:hAnsiTheme="minorBidi"/>
          <w:b/>
          <w:bCs/>
          <w:sz w:val="28"/>
          <w:szCs w:val="28"/>
          <w:cs/>
        </w:rPr>
        <w:t>ที่</w:t>
      </w:r>
      <w:r w:rsidR="004B6774" w:rsidRPr="00CE435A">
        <w:rPr>
          <w:rFonts w:asciiTheme="minorBidi" w:hAnsiTheme="minorBidi"/>
          <w:b/>
          <w:bCs/>
          <w:sz w:val="28"/>
          <w:szCs w:val="28"/>
          <w:cs/>
        </w:rPr>
        <w:t>สะท้อน</w:t>
      </w:r>
      <w:r w:rsidR="00DC2A4B" w:rsidRPr="00CE435A">
        <w:rPr>
          <w:rFonts w:asciiTheme="minorBidi" w:hAnsiTheme="minorBidi"/>
          <w:b/>
          <w:bCs/>
          <w:sz w:val="28"/>
          <w:szCs w:val="28"/>
          <w:cs/>
        </w:rPr>
        <w:t>แนวความคิดนวัตกรรมและ</w:t>
      </w:r>
      <w:r w:rsidR="00F34B5B" w:rsidRPr="00CE435A">
        <w:rPr>
          <w:rFonts w:asciiTheme="minorBidi" w:hAnsiTheme="minorBidi"/>
          <w:b/>
          <w:bCs/>
          <w:sz w:val="28"/>
          <w:szCs w:val="28"/>
          <w:cs/>
        </w:rPr>
        <w:t xml:space="preserve">ช่วยยกระดับคุณภาพชีวิตของผู้สูงวัย </w:t>
      </w:r>
      <w:r w:rsidR="00C107E3" w:rsidRPr="00CE435A">
        <w:rPr>
          <w:rFonts w:asciiTheme="minorBidi" w:hAnsiTheme="minorBidi"/>
          <w:b/>
          <w:bCs/>
          <w:sz w:val="28"/>
          <w:szCs w:val="28"/>
          <w:cs/>
        </w:rPr>
        <w:t xml:space="preserve"> </w:t>
      </w:r>
      <w:r w:rsidR="0083053E" w:rsidRPr="00CE435A">
        <w:rPr>
          <w:rFonts w:asciiTheme="minorBidi" w:hAnsiTheme="minorBidi" w:hint="cs"/>
          <w:b/>
          <w:bCs/>
          <w:sz w:val="28"/>
          <w:szCs w:val="28"/>
          <w:cs/>
        </w:rPr>
        <w:t>ซึ่ง</w:t>
      </w:r>
      <w:r w:rsidR="000C0779" w:rsidRPr="00CE435A">
        <w:rPr>
          <w:rFonts w:asciiTheme="minorBidi" w:hAnsiTheme="minorBidi"/>
          <w:b/>
          <w:bCs/>
          <w:sz w:val="28"/>
          <w:szCs w:val="28"/>
          <w:cs/>
        </w:rPr>
        <w:t xml:space="preserve">มีผู้เข้าร่วมส่งผลงานกว่า </w:t>
      </w:r>
      <w:r w:rsidR="000C0779" w:rsidRPr="00CE435A">
        <w:rPr>
          <w:rFonts w:asciiTheme="minorBidi" w:hAnsiTheme="minorBidi"/>
          <w:b/>
          <w:bCs/>
          <w:sz w:val="28"/>
          <w:szCs w:val="28"/>
        </w:rPr>
        <w:t xml:space="preserve">200 </w:t>
      </w:r>
      <w:r w:rsidR="00DC2A4B" w:rsidRPr="00CE435A">
        <w:rPr>
          <w:rFonts w:asciiTheme="minorBidi" w:hAnsiTheme="minorBidi"/>
          <w:b/>
          <w:bCs/>
          <w:sz w:val="28"/>
          <w:szCs w:val="28"/>
          <w:cs/>
        </w:rPr>
        <w:t>หน่วยงาน</w:t>
      </w:r>
      <w:r w:rsidR="000C0779" w:rsidRPr="00CE435A">
        <w:rPr>
          <w:rFonts w:asciiTheme="minorBidi" w:hAnsiTheme="minorBidi"/>
          <w:b/>
          <w:bCs/>
          <w:sz w:val="28"/>
          <w:szCs w:val="28"/>
          <w:cs/>
        </w:rPr>
        <w:t xml:space="preserve"> จาก </w:t>
      </w:r>
      <w:r w:rsidR="000C0779" w:rsidRPr="00CE435A">
        <w:rPr>
          <w:rFonts w:asciiTheme="minorBidi" w:hAnsiTheme="minorBidi"/>
          <w:b/>
          <w:bCs/>
          <w:sz w:val="28"/>
          <w:szCs w:val="28"/>
        </w:rPr>
        <w:t xml:space="preserve">15 </w:t>
      </w:r>
      <w:r w:rsidR="000C0779" w:rsidRPr="00CE435A">
        <w:rPr>
          <w:rFonts w:asciiTheme="minorBidi" w:hAnsiTheme="minorBidi"/>
          <w:b/>
          <w:bCs/>
          <w:sz w:val="28"/>
          <w:szCs w:val="28"/>
          <w:cs/>
        </w:rPr>
        <w:t>ประเทศทั่วโลก</w:t>
      </w:r>
    </w:p>
    <w:p w14:paraId="73634232" w14:textId="1E5BCDC9" w:rsidR="00902043" w:rsidRDefault="00790A64" w:rsidP="0083053E">
      <w:pPr>
        <w:ind w:firstLine="720"/>
        <w:jc w:val="thaiDistribute"/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</w:rPr>
      </w:pPr>
      <w:r w:rsidRPr="0083053E">
        <w:rPr>
          <w:rFonts w:asciiTheme="minorBidi" w:eastAsia="Times New Roman" w:hAnsiTheme="minorBidi"/>
          <w:b/>
          <w:bCs/>
          <w:color w:val="202124"/>
          <w:sz w:val="28"/>
          <w:szCs w:val="28"/>
          <w:shd w:val="clear" w:color="auto" w:fill="FFFFFF"/>
        </w:rPr>
        <w:t>SCG Building and Living Care Consulting</w:t>
      </w:r>
      <w:r w:rsidRPr="0083053E">
        <w:rPr>
          <w:rFonts w:asciiTheme="minorBidi" w:eastAsia="Times New Roman" w:hAnsiTheme="minorBidi" w:cs="Cordia New"/>
          <w:color w:val="202124"/>
          <w:sz w:val="28"/>
          <w:szCs w:val="28"/>
          <w:shd w:val="clear" w:color="auto" w:fill="FFFFFF"/>
          <w:cs/>
        </w:rPr>
        <w:t xml:space="preserve"> </w:t>
      </w:r>
      <w:r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>ให้บริการออกแบบและให้คำปรึกษา</w:t>
      </w:r>
      <w:r w:rsidR="00902043">
        <w:rPr>
          <w:rFonts w:asciiTheme="minorBidi" w:eastAsia="Times New Roman" w:hAnsiTheme="minorBidi" w:hint="cs"/>
          <w:color w:val="000000" w:themeColor="text1"/>
          <w:sz w:val="28"/>
          <w:szCs w:val="28"/>
          <w:shd w:val="clear" w:color="auto" w:fill="FFFFFF"/>
          <w:cs/>
        </w:rPr>
        <w:t>โดย</w:t>
      </w:r>
      <w:r w:rsidR="00902043"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 xml:space="preserve">ทีมผู้เชี่ยวชาญที่มีความรู้เฉพาะทาง </w:t>
      </w:r>
      <w:r w:rsidR="00902043">
        <w:rPr>
          <w:rFonts w:asciiTheme="minorBidi" w:eastAsia="Times New Roman" w:hAnsiTheme="minorBidi" w:hint="cs"/>
          <w:color w:val="000000" w:themeColor="text1"/>
          <w:sz w:val="28"/>
          <w:szCs w:val="28"/>
          <w:shd w:val="clear" w:color="auto" w:fill="FFFFFF"/>
          <w:cs/>
        </w:rPr>
        <w:t>สำหรับ</w:t>
      </w:r>
      <w:r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>โครงการ</w:t>
      </w:r>
      <w:r w:rsidR="00DC279F"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>ที่</w:t>
      </w:r>
      <w:r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>รองรับผู้สูงอายุและคนทุกวัย</w:t>
      </w:r>
      <w:r w:rsidR="0083053E">
        <w:rPr>
          <w:rFonts w:asciiTheme="minorBidi" w:eastAsia="Times New Roman" w:hAnsiTheme="minorBidi" w:hint="cs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="0083053E"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>(</w:t>
      </w:r>
      <w:r w:rsidR="0083053E"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</w:rPr>
        <w:t>Wellness Living</w:t>
      </w:r>
      <w:r w:rsidR="0083053E"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="0083053E"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</w:rPr>
        <w:t>Project</w:t>
      </w:r>
      <w:r w:rsidR="0083053E"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>)</w:t>
      </w:r>
      <w:r w:rsidR="00902043">
        <w:rPr>
          <w:rFonts w:asciiTheme="minorBidi" w:eastAsia="Times New Roman" w:hAnsiTheme="minorBidi" w:hint="cs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 xml:space="preserve">ตามหลัก </w:t>
      </w:r>
      <w:r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</w:rPr>
        <w:t xml:space="preserve">Universal Design </w:t>
      </w:r>
      <w:r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>(</w:t>
      </w:r>
      <w:r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</w:rPr>
        <w:t>UD</w:t>
      </w:r>
      <w:r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 xml:space="preserve">) </w:t>
      </w:r>
      <w:r w:rsidR="00902043">
        <w:rPr>
          <w:rFonts w:asciiTheme="minorBidi" w:eastAsia="Times New Roman" w:hAnsiTheme="minorBidi" w:hint="cs"/>
          <w:color w:val="000000"/>
          <w:sz w:val="28"/>
          <w:szCs w:val="28"/>
          <w:cs/>
        </w:rPr>
        <w:t>ซึ่งเป็น</w:t>
      </w:r>
      <w:r w:rsidR="00DC279F" w:rsidRPr="0083053E">
        <w:rPr>
          <w:rFonts w:asciiTheme="minorBidi" w:eastAsia="Times New Roman" w:hAnsiTheme="minorBidi"/>
          <w:color w:val="000000"/>
          <w:sz w:val="28"/>
          <w:szCs w:val="28"/>
          <w:cs/>
        </w:rPr>
        <w:t>หลักการออกแบบเพื่อคนทุกช่วงวัย (</w:t>
      </w:r>
      <w:r w:rsidR="00DC279F" w:rsidRPr="0083053E">
        <w:rPr>
          <w:rFonts w:asciiTheme="minorBidi" w:eastAsia="Times New Roman" w:hAnsiTheme="minorBidi"/>
          <w:color w:val="000000"/>
          <w:sz w:val="28"/>
          <w:szCs w:val="28"/>
        </w:rPr>
        <w:t>Gerontology</w:t>
      </w:r>
      <w:r w:rsidR="00DC279F" w:rsidRPr="0083053E">
        <w:rPr>
          <w:rFonts w:asciiTheme="minorBidi" w:eastAsia="Times New Roman" w:hAnsiTheme="minorBidi"/>
          <w:color w:val="000000"/>
          <w:sz w:val="28"/>
          <w:szCs w:val="28"/>
          <w:cs/>
        </w:rPr>
        <w:t>) และการออกแบบแสงสว่าง</w:t>
      </w:r>
      <w:r w:rsidR="00DC279F"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>ให้เหมาะสมกับการใช้ชีวิต (</w:t>
      </w:r>
      <w:r w:rsidR="00DC279F"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</w:rPr>
        <w:t>Circadian lighting</w:t>
      </w:r>
      <w:r w:rsidR="00DC279F"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 xml:space="preserve">) </w:t>
      </w:r>
      <w:r w:rsidR="00902043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>โดยมีงานวิจัย</w:t>
      </w:r>
      <w:r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 xml:space="preserve">รองรับ </w:t>
      </w:r>
      <w:r w:rsidR="00902043">
        <w:rPr>
          <w:rFonts w:asciiTheme="minorBidi" w:eastAsia="Times New Roman" w:hAnsiTheme="minorBidi" w:hint="cs"/>
          <w:color w:val="000000" w:themeColor="text1"/>
          <w:sz w:val="28"/>
          <w:szCs w:val="28"/>
          <w:shd w:val="clear" w:color="auto" w:fill="FFFFFF"/>
          <w:cs/>
        </w:rPr>
        <w:t>จึง</w:t>
      </w:r>
      <w:r w:rsidR="00902043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>สามารถพัฒนา</w:t>
      </w:r>
      <w:r w:rsidR="00902043" w:rsidRPr="0083053E">
        <w:rPr>
          <w:rFonts w:asciiTheme="minorBidi" w:eastAsia="Times New Roman" w:hAnsiTheme="minorBidi"/>
          <w:color w:val="000000"/>
          <w:sz w:val="28"/>
          <w:szCs w:val="28"/>
          <w:cs/>
        </w:rPr>
        <w:t>โครงการ</w:t>
      </w:r>
      <w:r w:rsidR="00902043">
        <w:rPr>
          <w:rFonts w:asciiTheme="minorBidi" w:eastAsia="Times New Roman" w:hAnsiTheme="minorBidi" w:hint="cs"/>
          <w:color w:val="000000"/>
          <w:sz w:val="28"/>
          <w:szCs w:val="28"/>
          <w:cs/>
        </w:rPr>
        <w:t>ได้</w:t>
      </w:r>
      <w:r w:rsidR="00902043" w:rsidRPr="0083053E">
        <w:rPr>
          <w:rFonts w:asciiTheme="minorBidi" w:eastAsia="Times New Roman" w:hAnsiTheme="minorBidi"/>
          <w:color w:val="000000"/>
          <w:sz w:val="28"/>
          <w:szCs w:val="28"/>
          <w:cs/>
        </w:rPr>
        <w:t>ตามวัตถุประสงค์ของผู้ประกอบการ</w:t>
      </w:r>
      <w:r w:rsidR="00902043">
        <w:rPr>
          <w:rFonts w:asciiTheme="minorBidi" w:eastAsia="Times New Roman" w:hAnsiTheme="minorBidi" w:hint="cs"/>
          <w:color w:val="000000"/>
          <w:sz w:val="28"/>
          <w:szCs w:val="28"/>
          <w:cs/>
        </w:rPr>
        <w:t>ได้อย่าง</w:t>
      </w:r>
      <w:r w:rsidR="00902043" w:rsidRPr="0083053E">
        <w:rPr>
          <w:rFonts w:asciiTheme="minorBidi" w:eastAsia="Times New Roman" w:hAnsiTheme="minorBidi"/>
          <w:color w:val="000000"/>
          <w:sz w:val="28"/>
          <w:szCs w:val="28"/>
          <w:cs/>
        </w:rPr>
        <w:t>ถูกต้อง และคำนึงถึงความเป็นไปได้ในทางปฏิบัติ เพื่อให้ได้ประโยชน์ที่คุ้มค่าสูงสุดของโครงการ</w:t>
      </w:r>
      <w:r w:rsidR="00902043"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="00902043">
        <w:rPr>
          <w:rFonts w:asciiTheme="minorBidi" w:eastAsia="Times New Roman" w:hAnsiTheme="minorBidi" w:hint="cs"/>
          <w:color w:val="000000" w:themeColor="text1"/>
          <w:sz w:val="28"/>
          <w:szCs w:val="28"/>
          <w:shd w:val="clear" w:color="auto" w:fill="FFFFFF"/>
          <w:cs/>
        </w:rPr>
        <w:t>และ</w:t>
      </w:r>
      <w:r w:rsidRPr="0083053E">
        <w:rPr>
          <w:rFonts w:asciiTheme="minorBidi" w:eastAsia="Times New Roman" w:hAnsiTheme="minorBidi"/>
          <w:color w:val="000000" w:themeColor="text1"/>
          <w:sz w:val="28"/>
          <w:szCs w:val="28"/>
          <w:shd w:val="clear" w:color="auto" w:fill="FFFFFF"/>
          <w:cs/>
        </w:rPr>
        <w:t>สร้างคุณภาพชีวิตที่ดีแก่ผู้ใช้อาคาร</w:t>
      </w:r>
    </w:p>
    <w:p w14:paraId="33E1603C" w14:textId="7EE0BFA6" w:rsidR="00902043" w:rsidRPr="00902043" w:rsidRDefault="00083FD6" w:rsidP="00902043">
      <w:pPr>
        <w:ind w:firstLine="720"/>
        <w:jc w:val="thaiDistribute"/>
        <w:rPr>
          <w:rFonts w:asciiTheme="minorBidi" w:hAnsiTheme="minorBidi"/>
          <w:b/>
          <w:bCs/>
          <w:i/>
          <w:iCs/>
          <w:sz w:val="29"/>
          <w:szCs w:val="29"/>
        </w:rPr>
      </w:pPr>
      <w:r w:rsidRPr="00902043">
        <w:rPr>
          <w:rFonts w:asciiTheme="minorBidi" w:hAnsiTheme="minorBidi"/>
          <w:b/>
          <w:bCs/>
          <w:i/>
          <w:iCs/>
          <w:sz w:val="28"/>
          <w:szCs w:val="28"/>
          <w:cs/>
        </w:rPr>
        <w:t xml:space="preserve">ผู้สนใจสามารถรับคำปรึกษาและสอบถามข้อมูลได้ที่ </w:t>
      </w:r>
      <w:r w:rsidRPr="00902043">
        <w:rPr>
          <w:rFonts w:asciiTheme="minorBidi" w:hAnsiTheme="minorBidi"/>
          <w:b/>
          <w:bCs/>
          <w:i/>
          <w:iCs/>
          <w:sz w:val="28"/>
          <w:szCs w:val="28"/>
        </w:rPr>
        <w:t>E</w:t>
      </w:r>
      <w:r w:rsidRPr="00902043">
        <w:rPr>
          <w:rFonts w:asciiTheme="minorBidi" w:hAnsiTheme="minorBidi"/>
          <w:b/>
          <w:bCs/>
          <w:i/>
          <w:iCs/>
          <w:sz w:val="28"/>
          <w:szCs w:val="28"/>
          <w:cs/>
        </w:rPr>
        <w:t>-</w:t>
      </w:r>
      <w:r w:rsidRPr="00902043">
        <w:rPr>
          <w:rFonts w:asciiTheme="minorBidi" w:hAnsiTheme="minorBidi"/>
          <w:b/>
          <w:bCs/>
          <w:i/>
          <w:iCs/>
          <w:sz w:val="28"/>
          <w:szCs w:val="28"/>
        </w:rPr>
        <w:t xml:space="preserve">mail </w:t>
      </w:r>
      <w:r w:rsidRPr="00902043">
        <w:rPr>
          <w:rFonts w:asciiTheme="minorBidi" w:hAnsiTheme="minorBidi"/>
          <w:b/>
          <w:bCs/>
          <w:i/>
          <w:iCs/>
          <w:sz w:val="28"/>
          <w:szCs w:val="28"/>
          <w:cs/>
        </w:rPr>
        <w:t xml:space="preserve">: </w:t>
      </w:r>
      <w:proofErr w:type="spellStart"/>
      <w:r w:rsidRPr="00902043">
        <w:rPr>
          <w:rFonts w:asciiTheme="minorBidi" w:hAnsiTheme="minorBidi"/>
          <w:b/>
          <w:bCs/>
          <w:i/>
          <w:iCs/>
          <w:sz w:val="28"/>
          <w:szCs w:val="28"/>
        </w:rPr>
        <w:t>scgconsulting@scg</w:t>
      </w:r>
      <w:proofErr w:type="spellEnd"/>
      <w:r w:rsidRPr="00902043">
        <w:rPr>
          <w:rFonts w:asciiTheme="minorBidi" w:hAnsiTheme="minorBidi"/>
          <w:b/>
          <w:bCs/>
          <w:i/>
          <w:iCs/>
          <w:sz w:val="28"/>
          <w:szCs w:val="28"/>
          <w:cs/>
        </w:rPr>
        <w:t>.</w:t>
      </w:r>
      <w:r w:rsidRPr="00902043">
        <w:rPr>
          <w:rFonts w:asciiTheme="minorBidi" w:hAnsiTheme="minorBidi"/>
          <w:b/>
          <w:bCs/>
          <w:i/>
          <w:iCs/>
          <w:sz w:val="28"/>
          <w:szCs w:val="28"/>
        </w:rPr>
        <w:t xml:space="preserve">com  </w:t>
      </w:r>
      <w:r w:rsidRPr="00902043">
        <w:rPr>
          <w:rFonts w:asciiTheme="minorBidi" w:hAnsiTheme="minorBidi"/>
          <w:b/>
          <w:bCs/>
          <w:i/>
          <w:iCs/>
          <w:sz w:val="28"/>
          <w:szCs w:val="28"/>
          <w:cs/>
        </w:rPr>
        <w:t xml:space="preserve">โทร. </w:t>
      </w:r>
      <w:r w:rsidRPr="00902043">
        <w:rPr>
          <w:rFonts w:asciiTheme="minorBidi" w:hAnsiTheme="minorBidi"/>
          <w:b/>
          <w:bCs/>
          <w:i/>
          <w:iCs/>
          <w:sz w:val="28"/>
          <w:szCs w:val="28"/>
        </w:rPr>
        <w:t>065</w:t>
      </w:r>
      <w:r w:rsidRPr="00902043">
        <w:rPr>
          <w:rFonts w:asciiTheme="minorBidi" w:hAnsiTheme="minorBidi"/>
          <w:b/>
          <w:bCs/>
          <w:i/>
          <w:iCs/>
          <w:sz w:val="28"/>
          <w:szCs w:val="28"/>
          <w:cs/>
        </w:rPr>
        <w:t xml:space="preserve"> 719 </w:t>
      </w:r>
      <w:r w:rsidRPr="00902043">
        <w:rPr>
          <w:rFonts w:asciiTheme="minorBidi" w:hAnsiTheme="minorBidi"/>
          <w:b/>
          <w:bCs/>
          <w:i/>
          <w:iCs/>
          <w:sz w:val="28"/>
          <w:szCs w:val="28"/>
        </w:rPr>
        <w:t xml:space="preserve">7909 </w:t>
      </w:r>
      <w:r w:rsidRPr="00902043">
        <w:rPr>
          <w:rFonts w:asciiTheme="minorBidi" w:hAnsiTheme="minorBidi"/>
          <w:b/>
          <w:bCs/>
          <w:i/>
          <w:iCs/>
          <w:sz w:val="28"/>
          <w:szCs w:val="28"/>
          <w:cs/>
        </w:rPr>
        <w:t xml:space="preserve">หรือดูรายละเอียดเพิ่มเติมได้ที่ </w:t>
      </w:r>
      <w:hyperlink r:id="rId7" w:history="1">
        <w:r w:rsidRPr="00902043">
          <w:rPr>
            <w:rStyle w:val="Hyperlink"/>
            <w:rFonts w:asciiTheme="minorBidi" w:hAnsiTheme="minorBidi"/>
            <w:b/>
            <w:bCs/>
            <w:i/>
            <w:iCs/>
            <w:sz w:val="28"/>
            <w:szCs w:val="28"/>
            <w:u w:val="none"/>
          </w:rPr>
          <w:t>SCG Building &amp; Living Care Consulting</w:t>
        </w:r>
      </w:hyperlink>
      <w:r w:rsidR="00902043" w:rsidRPr="00902043">
        <w:rPr>
          <w:rFonts w:asciiTheme="minorBidi" w:hAnsiTheme="minorBidi" w:cs="Cordia New"/>
          <w:b/>
          <w:bCs/>
          <w:i/>
          <w:iCs/>
          <w:sz w:val="28"/>
          <w:szCs w:val="28"/>
          <w:cs/>
        </w:rPr>
        <w:t xml:space="preserve"> </w:t>
      </w:r>
      <w:r w:rsidR="00902043" w:rsidRPr="00902043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>หรือ</w:t>
      </w:r>
      <w:r w:rsidR="00902043" w:rsidRPr="00902043">
        <w:rPr>
          <w:rFonts w:asciiTheme="minorBidi" w:hAnsiTheme="minorBidi"/>
          <w:b/>
          <w:bCs/>
          <w:i/>
          <w:iCs/>
          <w:sz w:val="29"/>
          <w:szCs w:val="29"/>
          <w:cs/>
        </w:rPr>
        <w:t>ติดตามข่าวสาร</w:t>
      </w:r>
      <w:proofErr w:type="spellStart"/>
      <w:r w:rsidR="00902043" w:rsidRPr="00902043">
        <w:rPr>
          <w:rFonts w:asciiTheme="minorBidi" w:hAnsiTheme="minorBidi"/>
          <w:b/>
          <w:bCs/>
          <w:i/>
          <w:iCs/>
          <w:sz w:val="29"/>
          <w:szCs w:val="29"/>
          <w:cs/>
        </w:rPr>
        <w:t>อื่นๆ</w:t>
      </w:r>
      <w:proofErr w:type="spellEnd"/>
      <w:r w:rsidR="00902043" w:rsidRPr="0090204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ของเอสซีจีได้ที่ </w:t>
      </w:r>
      <w:hyperlink r:id="rId8" w:history="1">
        <w:r w:rsidR="00902043" w:rsidRPr="00902043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https</w:t>
        </w:r>
        <w:r w:rsidR="00902043" w:rsidRPr="00902043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  <w:cs/>
          </w:rPr>
          <w:t>://</w:t>
        </w:r>
        <w:proofErr w:type="spellStart"/>
        <w:r w:rsidR="00902043" w:rsidRPr="00902043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scgnewschannel</w:t>
        </w:r>
        <w:proofErr w:type="spellEnd"/>
        <w:r w:rsidR="00902043" w:rsidRPr="00902043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  <w:cs/>
          </w:rPr>
          <w:t>.</w:t>
        </w:r>
        <w:r w:rsidR="00902043" w:rsidRPr="00902043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com</w:t>
        </w:r>
      </w:hyperlink>
      <w:r w:rsidR="00902043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 xml:space="preserve"> </w:t>
      </w:r>
      <w:r w:rsidR="00902043" w:rsidRPr="00902043">
        <w:rPr>
          <w:rFonts w:asciiTheme="minorBidi" w:hAnsiTheme="minorBidi"/>
          <w:b/>
          <w:bCs/>
          <w:i/>
          <w:iCs/>
          <w:sz w:val="29"/>
          <w:szCs w:val="29"/>
          <w:cs/>
        </w:rPr>
        <w:t>/</w:t>
      </w:r>
      <w:r w:rsidR="00902043" w:rsidRPr="00902043">
        <w:rPr>
          <w:rFonts w:asciiTheme="minorBidi" w:hAnsiTheme="minorBidi"/>
          <w:b/>
          <w:bCs/>
          <w:i/>
          <w:iCs/>
          <w:sz w:val="29"/>
          <w:szCs w:val="29"/>
        </w:rPr>
        <w:t>Facebook</w:t>
      </w:r>
      <w:r w:rsidR="00902043" w:rsidRPr="00902043">
        <w:rPr>
          <w:rFonts w:asciiTheme="minorBidi" w:hAnsiTheme="minorBidi"/>
          <w:b/>
          <w:bCs/>
          <w:i/>
          <w:iCs/>
          <w:sz w:val="29"/>
          <w:szCs w:val="29"/>
          <w:cs/>
        </w:rPr>
        <w:t>:</w:t>
      </w:r>
      <w:hyperlink r:id="rId9" w:history="1">
        <w:proofErr w:type="spellStart"/>
        <w:r w:rsidR="00902043" w:rsidRPr="00902043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scgnewschannel</w:t>
        </w:r>
        <w:proofErr w:type="spellEnd"/>
      </w:hyperlink>
      <w:r w:rsidR="0090204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/</w:t>
      </w:r>
      <w:r w:rsidR="00902043" w:rsidRPr="00902043">
        <w:rPr>
          <w:rFonts w:asciiTheme="minorBidi" w:hAnsiTheme="minorBidi"/>
          <w:b/>
          <w:bCs/>
          <w:i/>
          <w:iCs/>
          <w:sz w:val="29"/>
          <w:szCs w:val="29"/>
        </w:rPr>
        <w:t>Twitter</w:t>
      </w:r>
      <w:r w:rsidR="00902043" w:rsidRPr="00902043">
        <w:rPr>
          <w:rFonts w:asciiTheme="minorBidi" w:hAnsiTheme="minorBidi"/>
          <w:b/>
          <w:bCs/>
          <w:i/>
          <w:iCs/>
          <w:sz w:val="29"/>
          <w:szCs w:val="29"/>
          <w:cs/>
        </w:rPr>
        <w:t>:</w:t>
      </w:r>
      <w:hyperlink r:id="rId10" w:history="1">
        <w:r w:rsidR="00902043" w:rsidRPr="00902043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@</w:t>
        </w:r>
        <w:proofErr w:type="spellStart"/>
        <w:r w:rsidR="00902043" w:rsidRPr="00902043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scgnewschannel</w:t>
        </w:r>
        <w:proofErr w:type="spellEnd"/>
      </w:hyperlink>
      <w:r w:rsidR="0090204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หรือ</w:t>
      </w:r>
      <w:r w:rsidR="00902043" w:rsidRPr="00902043">
        <w:rPr>
          <w:rFonts w:asciiTheme="minorBidi" w:hAnsiTheme="minorBidi"/>
          <w:b/>
          <w:bCs/>
          <w:i/>
          <w:iCs/>
          <w:sz w:val="29"/>
          <w:szCs w:val="29"/>
        </w:rPr>
        <w:t>Line@</w:t>
      </w:r>
      <w:r w:rsidR="00902043" w:rsidRPr="0090204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hyperlink r:id="rId11" w:history="1">
        <w:r w:rsidR="00902043" w:rsidRPr="00902043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@</w:t>
        </w:r>
        <w:proofErr w:type="spellStart"/>
        <w:r w:rsidR="00902043" w:rsidRPr="00902043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scgnewschannel</w:t>
        </w:r>
        <w:proofErr w:type="spellEnd"/>
      </w:hyperlink>
    </w:p>
    <w:p w14:paraId="7520109E" w14:textId="0B54C2CE" w:rsidR="00902043" w:rsidRDefault="00902043" w:rsidP="00902043">
      <w:pPr>
        <w:ind w:firstLine="720"/>
        <w:jc w:val="center"/>
        <w:rPr>
          <w:rFonts w:asciiTheme="minorBidi" w:hAnsiTheme="minorBidi"/>
          <w:b/>
          <w:bCs/>
          <w:i/>
          <w:iCs/>
          <w:sz w:val="29"/>
          <w:szCs w:val="29"/>
        </w:rPr>
      </w:pPr>
      <w:r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***************************************</w:t>
      </w:r>
    </w:p>
    <w:p w14:paraId="629BD39A" w14:textId="602DCF44" w:rsidR="00083FD6" w:rsidRPr="0083053E" w:rsidRDefault="00083FD6" w:rsidP="0083053E">
      <w:pPr>
        <w:ind w:firstLine="720"/>
        <w:jc w:val="thaiDistribute"/>
        <w:rPr>
          <w:rFonts w:asciiTheme="minorBidi" w:hAnsiTheme="minorBidi"/>
          <w:sz w:val="28"/>
          <w:szCs w:val="28"/>
        </w:rPr>
      </w:pPr>
    </w:p>
    <w:p w14:paraId="0F11A7F8" w14:textId="77777777" w:rsidR="001D4929" w:rsidRPr="0083053E" w:rsidRDefault="001D4929">
      <w:pPr>
        <w:rPr>
          <w:rFonts w:asciiTheme="minorBidi" w:hAnsiTheme="minorBidi"/>
          <w:sz w:val="28"/>
          <w:szCs w:val="28"/>
        </w:rPr>
      </w:pPr>
    </w:p>
    <w:sectPr w:rsidR="001D4929" w:rsidRPr="0083053E" w:rsidSect="00902043">
      <w:headerReference w:type="default" r:id="rId12"/>
      <w:pgSz w:w="12240" w:h="15840"/>
      <w:pgMar w:top="1440" w:right="1440" w:bottom="709" w:left="1440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E9181" w14:textId="77777777" w:rsidR="003F69A7" w:rsidRDefault="003F69A7" w:rsidP="0083053E">
      <w:r>
        <w:separator/>
      </w:r>
    </w:p>
  </w:endnote>
  <w:endnote w:type="continuationSeparator" w:id="0">
    <w:p w14:paraId="486A5F1F" w14:textId="77777777" w:rsidR="003F69A7" w:rsidRDefault="003F69A7" w:rsidP="0083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8C1FE" w14:textId="77777777" w:rsidR="003F69A7" w:rsidRDefault="003F69A7" w:rsidP="0083053E">
      <w:r>
        <w:separator/>
      </w:r>
    </w:p>
  </w:footnote>
  <w:footnote w:type="continuationSeparator" w:id="0">
    <w:p w14:paraId="5F84A097" w14:textId="77777777" w:rsidR="003F69A7" w:rsidRDefault="003F69A7" w:rsidP="00830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4E8E2" w14:textId="5C7EC310" w:rsidR="0083053E" w:rsidRDefault="0083053E" w:rsidP="0083053E">
    <w:pPr>
      <w:pStyle w:val="Header"/>
      <w:tabs>
        <w:tab w:val="clear" w:pos="9026"/>
      </w:tabs>
    </w:pPr>
    <w:r>
      <w:rPr>
        <w:rFonts w:ascii="Cordia New" w:hAnsi="Cordia New" w:hint="cs"/>
        <w:b/>
        <w:bCs/>
        <w:noProof/>
        <w:sz w:val="30"/>
      </w:rPr>
      <w:drawing>
        <wp:anchor distT="0" distB="0" distL="114300" distR="114300" simplePos="0" relativeHeight="251659264" behindDoc="0" locked="0" layoutInCell="1" allowOverlap="1" wp14:anchorId="060E21BF" wp14:editId="30F336C1">
          <wp:simplePos x="0" y="0"/>
          <wp:positionH relativeFrom="margin">
            <wp:posOffset>4517409</wp:posOffset>
          </wp:positionH>
          <wp:positionV relativeFrom="paragraph">
            <wp:posOffset>-307075</wp:posOffset>
          </wp:positionV>
          <wp:extent cx="1491615" cy="753110"/>
          <wp:effectExtent l="0" t="0" r="0" b="8890"/>
          <wp:wrapNone/>
          <wp:docPr id="12" name="Picture 12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1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DF"/>
    <w:rsid w:val="00012F52"/>
    <w:rsid w:val="00083FD6"/>
    <w:rsid w:val="000862AE"/>
    <w:rsid w:val="000C0779"/>
    <w:rsid w:val="000F6E55"/>
    <w:rsid w:val="001310DF"/>
    <w:rsid w:val="00170863"/>
    <w:rsid w:val="001B155B"/>
    <w:rsid w:val="001D4929"/>
    <w:rsid w:val="00233EC7"/>
    <w:rsid w:val="003159F4"/>
    <w:rsid w:val="003A55C2"/>
    <w:rsid w:val="003F69A7"/>
    <w:rsid w:val="004B6774"/>
    <w:rsid w:val="005229E0"/>
    <w:rsid w:val="0059029F"/>
    <w:rsid w:val="0059495C"/>
    <w:rsid w:val="006F08D2"/>
    <w:rsid w:val="00703871"/>
    <w:rsid w:val="00790A64"/>
    <w:rsid w:val="00795389"/>
    <w:rsid w:val="007C5B80"/>
    <w:rsid w:val="0083053E"/>
    <w:rsid w:val="00902043"/>
    <w:rsid w:val="00984153"/>
    <w:rsid w:val="009C741C"/>
    <w:rsid w:val="00C106F3"/>
    <w:rsid w:val="00C107E3"/>
    <w:rsid w:val="00CC613E"/>
    <w:rsid w:val="00CE435A"/>
    <w:rsid w:val="00DC279F"/>
    <w:rsid w:val="00DC2A4B"/>
    <w:rsid w:val="00F071F7"/>
    <w:rsid w:val="00F3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30441"/>
  <w15:chartTrackingRefBased/>
  <w15:docId w15:val="{A71A301B-3101-474F-B354-2CDB9351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0DF"/>
    <w:pPr>
      <w:spacing w:after="0" w:line="240" w:lineRule="auto"/>
    </w:pPr>
    <w:rPr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10D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538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05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53E"/>
    <w:rPr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8305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53E"/>
    <w:rPr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cgbuildingmaterials.com/th/b2b/scg-building-and-living-care-consulting?utm_source=PR%20release&amp;utm_medium=PR%20release&amp;utm_campaign=030920%20Launch%20Consulting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Salitta Lailikhit</dc:creator>
  <cp:keywords/>
  <dc:description/>
  <cp:lastModifiedBy>Sutinee Phukosi</cp:lastModifiedBy>
  <cp:revision>10</cp:revision>
  <dcterms:created xsi:type="dcterms:W3CDTF">2020-11-27T07:16:00Z</dcterms:created>
  <dcterms:modified xsi:type="dcterms:W3CDTF">2020-12-10T02:13:00Z</dcterms:modified>
</cp:coreProperties>
</file>